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020" w:rsidRPr="004C1050" w:rsidRDefault="004C1050" w:rsidP="004C1050">
      <w:pPr>
        <w:spacing w:line="480" w:lineRule="auto"/>
        <w:rPr>
          <w:rFonts w:cs="Arial"/>
          <w:sz w:val="24"/>
          <w:szCs w:val="24"/>
        </w:rPr>
      </w:pPr>
      <w:r w:rsidRPr="004C1050">
        <w:rPr>
          <w:rFonts w:cs="Arial"/>
          <w:sz w:val="24"/>
          <w:szCs w:val="24"/>
        </w:rPr>
        <w:t>William Mann</w:t>
      </w:r>
    </w:p>
    <w:p w:rsidR="004C1050" w:rsidRPr="004C1050" w:rsidRDefault="004C1050" w:rsidP="004C1050">
      <w:pPr>
        <w:spacing w:line="480" w:lineRule="auto"/>
        <w:rPr>
          <w:rFonts w:cs="Arial"/>
          <w:sz w:val="24"/>
          <w:szCs w:val="24"/>
        </w:rPr>
      </w:pPr>
      <w:r w:rsidRPr="004C1050">
        <w:rPr>
          <w:rFonts w:cs="Arial"/>
          <w:sz w:val="24"/>
          <w:szCs w:val="24"/>
        </w:rPr>
        <w:t>Brooklyn College</w:t>
      </w:r>
    </w:p>
    <w:p w:rsidR="004C1050" w:rsidRPr="004C1050" w:rsidRDefault="004C1050" w:rsidP="004C1050">
      <w:pPr>
        <w:spacing w:line="480" w:lineRule="auto"/>
        <w:rPr>
          <w:rFonts w:cs="Arial"/>
          <w:sz w:val="24"/>
          <w:szCs w:val="24"/>
        </w:rPr>
      </w:pPr>
      <w:r w:rsidRPr="004C1050">
        <w:rPr>
          <w:rFonts w:cs="Arial"/>
          <w:sz w:val="24"/>
          <w:szCs w:val="24"/>
        </w:rPr>
        <w:t>Framework Reflection</w:t>
      </w:r>
    </w:p>
    <w:p w:rsidR="00DF2020" w:rsidRPr="004C1050" w:rsidRDefault="00616A69" w:rsidP="004C1050">
      <w:pPr>
        <w:spacing w:line="480" w:lineRule="auto"/>
        <w:ind w:firstLine="720"/>
        <w:rPr>
          <w:sz w:val="24"/>
          <w:szCs w:val="24"/>
          <w:lang w:val="en"/>
        </w:rPr>
      </w:pPr>
      <w:r w:rsidRPr="004C1050">
        <w:rPr>
          <w:sz w:val="24"/>
          <w:szCs w:val="24"/>
        </w:rPr>
        <w:t xml:space="preserve">The Brooklyn College </w:t>
      </w:r>
      <w:r w:rsidR="004C1050">
        <w:rPr>
          <w:sz w:val="24"/>
          <w:szCs w:val="24"/>
        </w:rPr>
        <w:t>Education Framework</w:t>
      </w:r>
      <w:bookmarkStart w:id="0" w:name="_GoBack"/>
      <w:bookmarkEnd w:id="0"/>
      <w:r w:rsidRPr="004C1050">
        <w:rPr>
          <w:sz w:val="24"/>
          <w:szCs w:val="24"/>
        </w:rPr>
        <w:t xml:space="preserve"> states</w:t>
      </w:r>
      <w:r w:rsidR="00845884" w:rsidRPr="004C1050">
        <w:rPr>
          <w:sz w:val="24"/>
          <w:szCs w:val="24"/>
        </w:rPr>
        <w:t xml:space="preserve"> </w:t>
      </w:r>
      <w:r w:rsidRPr="004C1050">
        <w:rPr>
          <w:sz w:val="24"/>
          <w:szCs w:val="24"/>
        </w:rPr>
        <w:t>“</w:t>
      </w:r>
      <w:r w:rsidR="00845884" w:rsidRPr="004C1050">
        <w:rPr>
          <w:sz w:val="24"/>
          <w:szCs w:val="24"/>
          <w:lang w:val="en"/>
        </w:rPr>
        <w:t>John Rawls argues that where a democracy exists "justice is the first virtue of social institutions." Schools are social institutions so our role as educators is to provide equity</w:t>
      </w:r>
      <w:r w:rsidR="00D36571" w:rsidRPr="004C1050">
        <w:rPr>
          <w:sz w:val="24"/>
          <w:szCs w:val="24"/>
          <w:lang w:val="en"/>
        </w:rPr>
        <w:t xml:space="preserve"> through social justice</w:t>
      </w:r>
      <w:r w:rsidR="00845884" w:rsidRPr="004C1050">
        <w:rPr>
          <w:sz w:val="24"/>
          <w:szCs w:val="24"/>
          <w:lang w:val="en"/>
        </w:rPr>
        <w:t xml:space="preserve">. </w:t>
      </w:r>
      <w:r w:rsidR="00D36571" w:rsidRPr="004C1050">
        <w:rPr>
          <w:sz w:val="24"/>
          <w:szCs w:val="24"/>
          <w:lang w:val="en"/>
        </w:rPr>
        <w:t>Inequality is deep rooted in our history and spread throughout education. Students regardless of their race, gender, religion or economic status should have access to an equal education. Our roles as educators is to bridge the gap and break down those barriers of inequality, so that our future citizens and professionals will not to</w:t>
      </w:r>
      <w:r w:rsidR="004B2090" w:rsidRPr="004C1050">
        <w:rPr>
          <w:sz w:val="24"/>
          <w:szCs w:val="24"/>
          <w:lang w:val="en"/>
        </w:rPr>
        <w:t>lerate injustice. Schools and educators</w:t>
      </w:r>
      <w:r w:rsidRPr="004C1050">
        <w:rPr>
          <w:sz w:val="24"/>
          <w:szCs w:val="24"/>
          <w:lang w:val="en"/>
        </w:rPr>
        <w:t xml:space="preserve"> must</w:t>
      </w:r>
      <w:r w:rsidR="004B2090" w:rsidRPr="004C1050">
        <w:rPr>
          <w:sz w:val="24"/>
          <w:szCs w:val="24"/>
          <w:lang w:val="en"/>
        </w:rPr>
        <w:t xml:space="preserve"> represent liberty, equality and justice </w:t>
      </w:r>
      <w:r w:rsidRPr="004C1050">
        <w:rPr>
          <w:sz w:val="24"/>
          <w:szCs w:val="24"/>
          <w:lang w:val="en"/>
        </w:rPr>
        <w:t>so</w:t>
      </w:r>
      <w:r w:rsidR="004B2090" w:rsidRPr="004C1050">
        <w:rPr>
          <w:sz w:val="24"/>
          <w:szCs w:val="24"/>
          <w:lang w:val="en"/>
        </w:rPr>
        <w:t xml:space="preserve"> students of all walks of life</w:t>
      </w:r>
      <w:r w:rsidRPr="004C1050">
        <w:rPr>
          <w:sz w:val="24"/>
          <w:szCs w:val="24"/>
          <w:lang w:val="en"/>
        </w:rPr>
        <w:t xml:space="preserve"> can have high quality education that provides them the same opportunities as others</w:t>
      </w:r>
      <w:r w:rsidR="004B2090" w:rsidRPr="004C1050">
        <w:rPr>
          <w:sz w:val="24"/>
          <w:szCs w:val="24"/>
          <w:lang w:val="en"/>
        </w:rPr>
        <w:t xml:space="preserve">. </w:t>
      </w:r>
    </w:p>
    <w:p w:rsidR="00616A69" w:rsidRPr="004C1050" w:rsidRDefault="00616A69" w:rsidP="004C1050">
      <w:pPr>
        <w:spacing w:line="480" w:lineRule="auto"/>
        <w:ind w:firstLine="720"/>
        <w:rPr>
          <w:sz w:val="24"/>
          <w:szCs w:val="24"/>
          <w:lang w:val="en"/>
        </w:rPr>
      </w:pPr>
      <w:r w:rsidRPr="004C1050">
        <w:rPr>
          <w:sz w:val="24"/>
          <w:szCs w:val="24"/>
          <w:lang w:val="en"/>
        </w:rPr>
        <w:t>Collaboration can be difficult to achieve at time because it calls for partnerships amongst a variety of people who do not necessarily share the same culture, religion, etc. But in order to break boundaries educators must collaborate together for the betterment of their school community. Educators must also build partnerships wi</w:t>
      </w:r>
      <w:r w:rsidR="00F3606E" w:rsidRPr="004C1050">
        <w:rPr>
          <w:sz w:val="24"/>
          <w:szCs w:val="24"/>
          <w:lang w:val="en"/>
        </w:rPr>
        <w:t>th the community.</w:t>
      </w:r>
      <w:r w:rsidRPr="004C1050">
        <w:rPr>
          <w:sz w:val="24"/>
          <w:szCs w:val="24"/>
          <w:lang w:val="en"/>
        </w:rPr>
        <w:t xml:space="preserve"> Not only should educator collaborate but they should in turn teach their students to collaborate as well within the classroom. </w:t>
      </w:r>
      <w:r w:rsidR="00F3606E" w:rsidRPr="004C1050">
        <w:rPr>
          <w:sz w:val="24"/>
          <w:szCs w:val="24"/>
          <w:lang w:val="en"/>
        </w:rPr>
        <w:t xml:space="preserve">Students learn best in cooperative learning environments because students are able to internalize information better from their peers. </w:t>
      </w:r>
    </w:p>
    <w:p w:rsidR="00F3606E" w:rsidRPr="004C1050" w:rsidRDefault="00F3606E" w:rsidP="004C1050">
      <w:pPr>
        <w:spacing w:line="480" w:lineRule="auto"/>
        <w:ind w:firstLine="720"/>
        <w:rPr>
          <w:sz w:val="24"/>
          <w:szCs w:val="24"/>
          <w:lang w:val="en"/>
        </w:rPr>
      </w:pPr>
      <w:r w:rsidRPr="004C1050">
        <w:rPr>
          <w:sz w:val="24"/>
          <w:szCs w:val="24"/>
          <w:lang w:val="en"/>
        </w:rPr>
        <w:t>Being an educator calls for much reflection on ones practices within the classroom and the results they yield. You constantly want to better yourself and push your professional</w:t>
      </w:r>
      <w:r w:rsidR="000C02B8" w:rsidRPr="004C1050">
        <w:rPr>
          <w:sz w:val="24"/>
          <w:szCs w:val="24"/>
          <w:lang w:val="en"/>
        </w:rPr>
        <w:t xml:space="preserve"> growth for your students. In turn you want to also create a classroom environment that promotes self-reflection and growth. </w:t>
      </w:r>
      <w:r w:rsidR="00114FFC" w:rsidRPr="004C1050">
        <w:rPr>
          <w:sz w:val="24"/>
          <w:szCs w:val="24"/>
          <w:lang w:val="en"/>
        </w:rPr>
        <w:t xml:space="preserve">Teachers also need to create culturally aware curriculums that students can identify with. When students can identify with materially that is multicultural they are better able to grasp concepts.  They also need to know the different ability levels of their students in order to differentiate materials. </w:t>
      </w:r>
    </w:p>
    <w:p w:rsidR="00207E53" w:rsidRPr="004C1050" w:rsidRDefault="00207E53" w:rsidP="004C1050">
      <w:pPr>
        <w:spacing w:line="480" w:lineRule="auto"/>
        <w:rPr>
          <w:rFonts w:cs="Arial"/>
          <w:sz w:val="24"/>
          <w:szCs w:val="24"/>
        </w:rPr>
      </w:pPr>
    </w:p>
    <w:p w:rsidR="00207E53" w:rsidRPr="004C1050" w:rsidRDefault="00207E53" w:rsidP="004C1050">
      <w:pPr>
        <w:spacing w:line="480" w:lineRule="auto"/>
        <w:rPr>
          <w:rFonts w:cs="Arial"/>
          <w:sz w:val="24"/>
          <w:szCs w:val="24"/>
        </w:rPr>
      </w:pPr>
      <w:r w:rsidRPr="004C1050">
        <w:rPr>
          <w:rFonts w:cs="Arial"/>
          <w:sz w:val="24"/>
          <w:szCs w:val="24"/>
        </w:rPr>
        <w:t xml:space="preserve">The ideals of social justice, collaboration, critical self-evaluation and diversity align to our course objectives and </w:t>
      </w:r>
      <w:r w:rsidRPr="004C1050">
        <w:rPr>
          <w:rFonts w:cs="Arial"/>
          <w:sz w:val="24"/>
          <w:szCs w:val="24"/>
        </w:rPr>
        <w:t xml:space="preserve">outcomes </w:t>
      </w:r>
      <w:r w:rsidRPr="004C1050">
        <w:rPr>
          <w:sz w:val="24"/>
          <w:szCs w:val="24"/>
          <w:lang w:val="en"/>
        </w:rPr>
        <w:t xml:space="preserve"> because as educators we are being asked to use action research where we will be collecting data, analyzing and then applying the data in order to meet student’s needs.  I will using collaboration when we r</w:t>
      </w:r>
      <w:r w:rsidR="00114FFC" w:rsidRPr="004C1050">
        <w:rPr>
          <w:sz w:val="24"/>
          <w:szCs w:val="24"/>
          <w:lang w:val="en"/>
        </w:rPr>
        <w:t xml:space="preserve">eview and discuss </w:t>
      </w:r>
      <w:r w:rsidRPr="004C1050">
        <w:rPr>
          <w:sz w:val="24"/>
          <w:szCs w:val="24"/>
          <w:lang w:val="en"/>
        </w:rPr>
        <w:t>peer articles</w:t>
      </w:r>
      <w:r w:rsidR="00114FFC" w:rsidRPr="004C1050">
        <w:rPr>
          <w:sz w:val="24"/>
          <w:szCs w:val="24"/>
          <w:lang w:val="en"/>
        </w:rPr>
        <w:t xml:space="preserve"> in order to see what works within the classroom</w:t>
      </w:r>
      <w:r w:rsidRPr="004C1050">
        <w:rPr>
          <w:sz w:val="24"/>
          <w:szCs w:val="24"/>
          <w:lang w:val="en"/>
        </w:rPr>
        <w:t xml:space="preserve">. </w:t>
      </w:r>
      <w:r w:rsidR="00114FFC" w:rsidRPr="004C1050">
        <w:rPr>
          <w:sz w:val="24"/>
          <w:szCs w:val="24"/>
          <w:lang w:val="en"/>
        </w:rPr>
        <w:t xml:space="preserve">The data that I collect from the project will allow me to use those strategies to help improve the academic outcomes and moral character of my class. Both educators and students grow from the framework and course objectives. </w:t>
      </w:r>
    </w:p>
    <w:p w:rsidR="00F3606E" w:rsidRPr="00845884" w:rsidRDefault="00F3606E" w:rsidP="00616A69">
      <w:pPr>
        <w:ind w:firstLine="720"/>
      </w:pPr>
    </w:p>
    <w:sectPr w:rsidR="00F3606E" w:rsidRPr="008458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434"/>
    <w:rsid w:val="000C02B8"/>
    <w:rsid w:val="00114FFC"/>
    <w:rsid w:val="00207E53"/>
    <w:rsid w:val="00485434"/>
    <w:rsid w:val="004B2090"/>
    <w:rsid w:val="004C1050"/>
    <w:rsid w:val="00616A69"/>
    <w:rsid w:val="0082639D"/>
    <w:rsid w:val="00845884"/>
    <w:rsid w:val="00D36571"/>
    <w:rsid w:val="00DF2020"/>
    <w:rsid w:val="00F3606E"/>
    <w:rsid w:val="00FA43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B0465C-18EA-4D0F-8AFF-818B638B5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5434"/>
    <w:rPr>
      <w:color w:val="0000FF"/>
      <w:u w:val="single"/>
      <w:shd w:val="clear" w:color="auto" w:fill="auto"/>
    </w:rPr>
  </w:style>
  <w:style w:type="paragraph" w:customStyle="1" w:styleId="Default">
    <w:name w:val="Default"/>
    <w:rsid w:val="0084588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773</TotalTime>
  <Pages>2</Pages>
  <Words>403</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National Heritage Academies</Company>
  <LinksUpToDate>false</LinksUpToDate>
  <CharactersWithSpaces>2696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MANN</dc:creator>
  <cp:keywords/>
  <dc:description/>
  <cp:lastModifiedBy>WILLIAM MANN</cp:lastModifiedBy>
  <cp:revision>1</cp:revision>
  <dcterms:created xsi:type="dcterms:W3CDTF">2016-09-27T01:51:00Z</dcterms:created>
  <dcterms:modified xsi:type="dcterms:W3CDTF">2016-09-28T02:42:00Z</dcterms:modified>
</cp:coreProperties>
</file>